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E6C3F" w:rsidRDefault="00F72E21">
      <w:pPr>
        <w:jc w:val="center"/>
        <w:rPr>
          <w:rFonts w:ascii="华文中宋" w:eastAsia="华文中宋" w:hAnsi="华文中宋" w:cs="华文中宋"/>
          <w:b/>
          <w:bCs/>
          <w:sz w:val="32"/>
          <w:szCs w:val="32"/>
        </w:rPr>
      </w:pP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“交通安全宣教队”扶持项目征集公告</w:t>
      </w:r>
    </w:p>
    <w:p w:rsidR="009E6C3F" w:rsidRDefault="00F72E21">
      <w:pPr>
        <w:ind w:left="562" w:hangingChars="200" w:hanging="562"/>
        <w:rPr>
          <w:rFonts w:cs="Times New Roman"/>
          <w:b/>
          <w:bCs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公告标题：</w:t>
      </w:r>
    </w:p>
    <w:p w:rsidR="009E6C3F" w:rsidRDefault="00491DEC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2019-02-001</w:t>
      </w:r>
      <w:r w:rsidR="00F72E21">
        <w:rPr>
          <w:rFonts w:cs="Times New Roman" w:hint="eastAsia"/>
          <w:color w:val="000000"/>
          <w:kern w:val="2"/>
          <w:sz w:val="28"/>
          <w:szCs w:val="28"/>
        </w:rPr>
        <w:t>“交通安全宣教队”扶持项目征集文件</w:t>
      </w:r>
    </w:p>
    <w:p w:rsidR="009E6C3F" w:rsidRDefault="00F72E21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上海盈浦社区基金会对“交通安全宣教队”扶持项目进行本市公开征集：</w:t>
      </w:r>
      <w:r>
        <w:rPr>
          <w:rFonts w:cs="Times New Roman" w:hint="eastAsia"/>
          <w:color w:val="000000"/>
          <w:kern w:val="2"/>
          <w:sz w:val="28"/>
          <w:szCs w:val="28"/>
        </w:rPr>
        <w:t xml:space="preserve">        </w:t>
      </w:r>
    </w:p>
    <w:p w:rsidR="009E6C3F" w:rsidRDefault="00F72E21">
      <w:pPr>
        <w:ind w:left="562" w:hangingChars="200" w:hanging="562"/>
        <w:rPr>
          <w:rFonts w:cs="Times New Roman"/>
          <w:b/>
          <w:bCs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项目名称：</w:t>
      </w:r>
    </w:p>
    <w:p w:rsidR="009E6C3F" w:rsidRDefault="00F72E21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“交通安全宣教队”扶持项目</w:t>
      </w:r>
    </w:p>
    <w:p w:rsidR="009E6C3F" w:rsidRDefault="00F72E21">
      <w:pPr>
        <w:ind w:left="562" w:hangingChars="200" w:hanging="562"/>
        <w:rPr>
          <w:rFonts w:cs="Times New Roman"/>
          <w:b/>
          <w:bCs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项目简介：</w:t>
      </w:r>
    </w:p>
    <w:p w:rsidR="009E6C3F" w:rsidRPr="00783F18" w:rsidRDefault="00F72E21">
      <w:pPr>
        <w:ind w:left="562" w:hangingChars="200" w:hanging="562"/>
        <w:rPr>
          <w:rFonts w:cs="Times New Roman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1</w:t>
      </w: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、项目背景</w:t>
      </w: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:</w:t>
      </w:r>
      <w:r>
        <w:rPr>
          <w:rFonts w:hint="eastAsia"/>
        </w:rPr>
        <w:t xml:space="preserve"> </w:t>
      </w:r>
      <w:r w:rsidRPr="00783F18">
        <w:rPr>
          <w:rFonts w:cs="Times New Roman" w:hint="eastAsia"/>
          <w:bCs/>
          <w:kern w:val="2"/>
          <w:sz w:val="28"/>
          <w:szCs w:val="28"/>
        </w:rPr>
        <w:t>文明交通，从我做起，人人参与，人人平安。</w:t>
      </w:r>
      <w:r w:rsidRPr="00783F18">
        <w:rPr>
          <w:rFonts w:cs="Times New Roman" w:hint="eastAsia"/>
          <w:kern w:val="2"/>
          <w:sz w:val="28"/>
          <w:szCs w:val="28"/>
        </w:rPr>
        <w:t>为了规范交通参与者的尊法守法行为，宣传交通安全知识，</w:t>
      </w:r>
      <w:r w:rsidRPr="00783F18">
        <w:rPr>
          <w:rFonts w:cs="Times New Roman"/>
          <w:kern w:val="2"/>
          <w:sz w:val="28"/>
          <w:szCs w:val="28"/>
        </w:rPr>
        <w:t>增强广大居民的交通法制观念和自我保护</w:t>
      </w:r>
      <w:r w:rsidRPr="00783F18">
        <w:rPr>
          <w:rFonts w:cs="Times New Roman" w:hint="eastAsia"/>
          <w:kern w:val="2"/>
          <w:sz w:val="28"/>
          <w:szCs w:val="28"/>
        </w:rPr>
        <w:t>意识，规范行人行走和非机动车辆的文明行驶，倡导文明和谐畅通无阻的道路交通文明现象。</w:t>
      </w:r>
    </w:p>
    <w:p w:rsidR="009E6C3F" w:rsidRPr="00783F18" w:rsidRDefault="00F72E21">
      <w:pPr>
        <w:ind w:left="562" w:hangingChars="200" w:hanging="562"/>
        <w:rPr>
          <w:rFonts w:cs="Times New Roman"/>
          <w:kern w:val="2"/>
          <w:sz w:val="28"/>
          <w:szCs w:val="28"/>
        </w:rPr>
      </w:pPr>
      <w:r w:rsidRPr="00783F18">
        <w:rPr>
          <w:rFonts w:cs="Times New Roman" w:hint="eastAsia"/>
          <w:b/>
          <w:bCs/>
          <w:kern w:val="2"/>
          <w:sz w:val="28"/>
          <w:szCs w:val="28"/>
        </w:rPr>
        <w:t>2</w:t>
      </w:r>
      <w:r w:rsidRPr="00783F18">
        <w:rPr>
          <w:rFonts w:cs="Times New Roman" w:hint="eastAsia"/>
          <w:b/>
          <w:bCs/>
          <w:kern w:val="2"/>
          <w:sz w:val="28"/>
          <w:szCs w:val="28"/>
        </w:rPr>
        <w:t>、服务对象</w:t>
      </w:r>
      <w:r w:rsidRPr="00783F18">
        <w:rPr>
          <w:rFonts w:cs="Times New Roman" w:hint="eastAsia"/>
          <w:b/>
          <w:bCs/>
          <w:kern w:val="2"/>
          <w:sz w:val="28"/>
          <w:szCs w:val="28"/>
        </w:rPr>
        <w:t xml:space="preserve">: </w:t>
      </w:r>
      <w:r w:rsidRPr="00783F18">
        <w:rPr>
          <w:rFonts w:cs="Times New Roman" w:hint="eastAsia"/>
          <w:kern w:val="2"/>
          <w:sz w:val="28"/>
          <w:szCs w:val="28"/>
        </w:rPr>
        <w:t>盈浦街道辖区内居民</w:t>
      </w:r>
    </w:p>
    <w:p w:rsidR="009E6C3F" w:rsidRDefault="00F72E21">
      <w:pPr>
        <w:ind w:left="562" w:hangingChars="200" w:hanging="562"/>
        <w:rPr>
          <w:rFonts w:cs="Times New Roman"/>
          <w:color w:val="000000"/>
          <w:kern w:val="2"/>
          <w:sz w:val="28"/>
          <w:szCs w:val="28"/>
        </w:rPr>
      </w:pPr>
      <w:r w:rsidRPr="00783F18">
        <w:rPr>
          <w:rFonts w:cs="Times New Roman" w:hint="eastAsia"/>
          <w:b/>
          <w:bCs/>
          <w:kern w:val="2"/>
          <w:sz w:val="28"/>
          <w:szCs w:val="28"/>
        </w:rPr>
        <w:t>3</w:t>
      </w:r>
      <w:r w:rsidRPr="00783F18">
        <w:rPr>
          <w:rFonts w:cs="Times New Roman" w:hint="eastAsia"/>
          <w:b/>
          <w:bCs/>
          <w:kern w:val="2"/>
          <w:sz w:val="28"/>
          <w:szCs w:val="28"/>
        </w:rPr>
        <w:t>、项目目标</w:t>
      </w:r>
      <w:r w:rsidRPr="00783F18">
        <w:rPr>
          <w:rFonts w:cs="Times New Roman" w:hint="eastAsia"/>
          <w:b/>
          <w:bCs/>
          <w:kern w:val="2"/>
          <w:sz w:val="28"/>
          <w:szCs w:val="28"/>
        </w:rPr>
        <w:t xml:space="preserve">: </w:t>
      </w:r>
      <w:r w:rsidRPr="00783F18">
        <w:rPr>
          <w:rFonts w:cs="Times New Roman" w:hint="eastAsia"/>
          <w:kern w:val="2"/>
          <w:sz w:val="28"/>
          <w:szCs w:val="28"/>
        </w:rPr>
        <w:t>通过本项目加强宣传道路交通法规，文明交通安全知识，尊法守法凡人善举，让盈浦辖区内居民有交通法规和自我保护的意识，共同营造安全文明和谐畅通的交通环境。</w:t>
      </w:r>
    </w:p>
    <w:p w:rsidR="009E6C3F" w:rsidRDefault="00F72E21">
      <w:pPr>
        <w:ind w:left="562" w:hangingChars="200" w:hanging="562"/>
        <w:rPr>
          <w:rFonts w:cs="Times New Roman"/>
          <w:b/>
          <w:bCs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申报人资格条件：</w:t>
      </w:r>
    </w:p>
    <w:p w:rsidR="009E6C3F" w:rsidRDefault="00F72E21">
      <w:pPr>
        <w:ind w:firstLineChars="200" w:firstLine="560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申报人具有《社会团体法人登记证书》</w:t>
      </w:r>
      <w:r>
        <w:rPr>
          <w:rFonts w:cs="Times New Roman" w:hint="eastAsia"/>
          <w:color w:val="000000"/>
          <w:kern w:val="2"/>
          <w:sz w:val="28"/>
          <w:szCs w:val="28"/>
        </w:rPr>
        <w:t>/</w:t>
      </w:r>
      <w:r>
        <w:rPr>
          <w:rFonts w:cs="Times New Roman" w:hint="eastAsia"/>
          <w:color w:val="000000"/>
          <w:kern w:val="2"/>
          <w:sz w:val="28"/>
          <w:szCs w:val="28"/>
        </w:rPr>
        <w:t>《民办非企业单位登记证书》、《组织机构代码证》、《税务登记证》。</w:t>
      </w:r>
    </w:p>
    <w:p w:rsidR="009E6C3F" w:rsidRDefault="00F72E21">
      <w:pPr>
        <w:ind w:left="562" w:hangingChars="200" w:hanging="562"/>
        <w:rPr>
          <w:rFonts w:cs="Times New Roman"/>
          <w:b/>
          <w:bCs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征集方信息：</w:t>
      </w:r>
    </w:p>
    <w:p w:rsidR="009E6C3F" w:rsidRDefault="00F72E21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征集人：上海盈浦社区基金会</w:t>
      </w:r>
    </w:p>
    <w:p w:rsidR="009E6C3F" w:rsidRDefault="00F72E21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联系人：</w:t>
      </w:r>
      <w:r>
        <w:rPr>
          <w:rFonts w:cs="Times New Roman" w:hint="eastAsia"/>
          <w:color w:val="000000"/>
          <w:sz w:val="28"/>
          <w:szCs w:val="28"/>
        </w:rPr>
        <w:t>刘敏、平佳晨、连晓琳、陈星宇</w:t>
      </w:r>
      <w:r>
        <w:rPr>
          <w:rFonts w:cs="Times New Roman" w:hint="eastAsia"/>
          <w:color w:val="000000"/>
          <w:sz w:val="28"/>
          <w:szCs w:val="28"/>
        </w:rPr>
        <w:t xml:space="preserve">  </w:t>
      </w:r>
      <w:r>
        <w:rPr>
          <w:rFonts w:cs="Times New Roman" w:hint="eastAsia"/>
          <w:color w:val="000000"/>
          <w:kern w:val="2"/>
          <w:sz w:val="28"/>
          <w:szCs w:val="28"/>
        </w:rPr>
        <w:t xml:space="preserve">     </w:t>
      </w:r>
    </w:p>
    <w:p w:rsidR="009E6C3F" w:rsidRDefault="00F72E21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联系电话：</w:t>
      </w:r>
      <w:r>
        <w:rPr>
          <w:rFonts w:cs="Times New Roman" w:hint="eastAsia"/>
          <w:color w:val="000000"/>
          <w:kern w:val="2"/>
          <w:sz w:val="28"/>
          <w:szCs w:val="28"/>
        </w:rPr>
        <w:t>021</w:t>
      </w:r>
      <w:r>
        <w:rPr>
          <w:rFonts w:cs="Times New Roman" w:hint="eastAsia"/>
          <w:color w:val="000000"/>
          <w:kern w:val="2"/>
          <w:sz w:val="28"/>
          <w:szCs w:val="28"/>
        </w:rPr>
        <w:t>—</w:t>
      </w:r>
      <w:r>
        <w:rPr>
          <w:rFonts w:cs="Times New Roman" w:hint="eastAsia"/>
          <w:color w:val="000000"/>
          <w:kern w:val="2"/>
          <w:sz w:val="28"/>
          <w:szCs w:val="28"/>
        </w:rPr>
        <w:t>39289293</w:t>
      </w:r>
    </w:p>
    <w:p w:rsidR="009E6C3F" w:rsidRDefault="00F72E21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发布单位：上海盈浦社区基金会</w:t>
      </w:r>
    </w:p>
    <w:p w:rsidR="009E6C3F" w:rsidRDefault="00F72E21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lastRenderedPageBreak/>
        <w:t>发布日期：日期为发布日期</w:t>
      </w:r>
    </w:p>
    <w:p w:rsidR="009E6C3F" w:rsidRDefault="00F72E21">
      <w:r>
        <w:rPr>
          <w:rFonts w:cs="Times New Roman" w:hint="eastAsia"/>
          <w:color w:val="000000"/>
          <w:kern w:val="2"/>
          <w:sz w:val="28"/>
          <w:szCs w:val="28"/>
        </w:rPr>
        <w:t>公告期限：发布日期—</w:t>
      </w:r>
      <w:r>
        <w:rPr>
          <w:rFonts w:cs="Times New Roman" w:hint="eastAsia"/>
          <w:color w:val="000000"/>
          <w:kern w:val="2"/>
          <w:sz w:val="28"/>
          <w:szCs w:val="28"/>
        </w:rPr>
        <w:t>201</w:t>
      </w:r>
      <w:r w:rsidR="006A085F">
        <w:rPr>
          <w:rFonts w:cs="Times New Roman" w:hint="eastAsia"/>
          <w:color w:val="000000"/>
          <w:kern w:val="2"/>
          <w:sz w:val="28"/>
          <w:szCs w:val="28"/>
        </w:rPr>
        <w:t>8</w:t>
      </w:r>
      <w:r>
        <w:rPr>
          <w:rFonts w:cs="Times New Roman" w:hint="eastAsia"/>
          <w:color w:val="000000"/>
          <w:kern w:val="2"/>
          <w:sz w:val="28"/>
          <w:szCs w:val="28"/>
        </w:rPr>
        <w:t>年</w:t>
      </w:r>
      <w:bookmarkStart w:id="0" w:name="_GoBack"/>
      <w:bookmarkEnd w:id="0"/>
      <w:r w:rsidR="006A085F">
        <w:rPr>
          <w:rFonts w:cs="Times New Roman" w:hint="eastAsia"/>
          <w:color w:val="000000"/>
          <w:kern w:val="2"/>
          <w:sz w:val="28"/>
          <w:szCs w:val="28"/>
        </w:rPr>
        <w:t>12</w:t>
      </w:r>
      <w:r w:rsidR="006A085F">
        <w:rPr>
          <w:rFonts w:cs="Times New Roman" w:hint="eastAsia"/>
          <w:color w:val="000000"/>
          <w:kern w:val="2"/>
          <w:sz w:val="28"/>
          <w:szCs w:val="28"/>
        </w:rPr>
        <w:t>月</w:t>
      </w:r>
      <w:r w:rsidR="006A085F">
        <w:rPr>
          <w:rFonts w:cs="Times New Roman" w:hint="eastAsia"/>
          <w:color w:val="000000"/>
          <w:kern w:val="2"/>
          <w:sz w:val="28"/>
          <w:szCs w:val="28"/>
        </w:rPr>
        <w:t>30</w:t>
      </w:r>
      <w:r w:rsidR="006A085F">
        <w:rPr>
          <w:rFonts w:cs="Times New Roman" w:hint="eastAsia"/>
          <w:color w:val="000000"/>
          <w:kern w:val="2"/>
          <w:sz w:val="28"/>
          <w:szCs w:val="28"/>
        </w:rPr>
        <w:t>日</w:t>
      </w:r>
    </w:p>
    <w:p w:rsidR="009E6C3F" w:rsidRDefault="009E6C3F">
      <w:pPr>
        <w:ind w:firstLineChars="200" w:firstLine="420"/>
      </w:pPr>
    </w:p>
    <w:sectPr w:rsidR="009E6C3F" w:rsidSect="009E6C3F">
      <w:pgSz w:w="11906" w:h="16838"/>
      <w:pgMar w:top="1440" w:right="1486" w:bottom="817" w:left="16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9C9" w:rsidRDefault="00C279C9" w:rsidP="006A085F">
      <w:r>
        <w:separator/>
      </w:r>
    </w:p>
  </w:endnote>
  <w:endnote w:type="continuationSeparator" w:id="1">
    <w:p w:rsidR="00C279C9" w:rsidRDefault="00C279C9" w:rsidP="006A0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9C9" w:rsidRDefault="00C279C9" w:rsidP="006A085F">
      <w:r>
        <w:separator/>
      </w:r>
    </w:p>
  </w:footnote>
  <w:footnote w:type="continuationSeparator" w:id="1">
    <w:p w:rsidR="00C279C9" w:rsidRDefault="00C279C9" w:rsidP="006A08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</w:compat>
  <w:rsids>
    <w:rsidRoot w:val="6F1A318E"/>
    <w:rsid w:val="00043943"/>
    <w:rsid w:val="00095645"/>
    <w:rsid w:val="00096621"/>
    <w:rsid w:val="000D09A9"/>
    <w:rsid w:val="000F02AE"/>
    <w:rsid w:val="001E1840"/>
    <w:rsid w:val="002C74B8"/>
    <w:rsid w:val="00301B67"/>
    <w:rsid w:val="003E2B32"/>
    <w:rsid w:val="003F10AB"/>
    <w:rsid w:val="00431A27"/>
    <w:rsid w:val="004742E2"/>
    <w:rsid w:val="00491DEC"/>
    <w:rsid w:val="004F07C2"/>
    <w:rsid w:val="00507419"/>
    <w:rsid w:val="00626B2E"/>
    <w:rsid w:val="006A085F"/>
    <w:rsid w:val="00783F18"/>
    <w:rsid w:val="007F1086"/>
    <w:rsid w:val="008B7F8D"/>
    <w:rsid w:val="00913B01"/>
    <w:rsid w:val="00927286"/>
    <w:rsid w:val="0093438F"/>
    <w:rsid w:val="009E6C3F"/>
    <w:rsid w:val="00A8711B"/>
    <w:rsid w:val="00AF37FB"/>
    <w:rsid w:val="00B4051D"/>
    <w:rsid w:val="00BA42C4"/>
    <w:rsid w:val="00C279C9"/>
    <w:rsid w:val="00C76840"/>
    <w:rsid w:val="00D06AF0"/>
    <w:rsid w:val="00E15925"/>
    <w:rsid w:val="00EA53A5"/>
    <w:rsid w:val="00F23F96"/>
    <w:rsid w:val="00F60F08"/>
    <w:rsid w:val="00F72E21"/>
    <w:rsid w:val="055C30DB"/>
    <w:rsid w:val="058F7A33"/>
    <w:rsid w:val="08117CBD"/>
    <w:rsid w:val="085B2D11"/>
    <w:rsid w:val="0DDF724E"/>
    <w:rsid w:val="121769BF"/>
    <w:rsid w:val="131C5C3F"/>
    <w:rsid w:val="16A51FB6"/>
    <w:rsid w:val="17C00184"/>
    <w:rsid w:val="1CD01528"/>
    <w:rsid w:val="207C5A4F"/>
    <w:rsid w:val="25622A68"/>
    <w:rsid w:val="25F32AE2"/>
    <w:rsid w:val="2B7816DF"/>
    <w:rsid w:val="2B7B79E4"/>
    <w:rsid w:val="2E1D73B4"/>
    <w:rsid w:val="2FC05867"/>
    <w:rsid w:val="31BC07DE"/>
    <w:rsid w:val="33592060"/>
    <w:rsid w:val="3386466A"/>
    <w:rsid w:val="37B942D8"/>
    <w:rsid w:val="38242728"/>
    <w:rsid w:val="392A6F57"/>
    <w:rsid w:val="3A064EC6"/>
    <w:rsid w:val="3C3C19E9"/>
    <w:rsid w:val="40231815"/>
    <w:rsid w:val="46936C54"/>
    <w:rsid w:val="48CD0AFD"/>
    <w:rsid w:val="4C09213C"/>
    <w:rsid w:val="52410663"/>
    <w:rsid w:val="547976C1"/>
    <w:rsid w:val="59DF6902"/>
    <w:rsid w:val="5AD70B54"/>
    <w:rsid w:val="5B8A693E"/>
    <w:rsid w:val="62B96584"/>
    <w:rsid w:val="64384814"/>
    <w:rsid w:val="67FF2928"/>
    <w:rsid w:val="69852B2B"/>
    <w:rsid w:val="6F1A318E"/>
    <w:rsid w:val="706E20D1"/>
    <w:rsid w:val="7E502C4A"/>
    <w:rsid w:val="7F1D6B1B"/>
    <w:rsid w:val="7F8B5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C3F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rsid w:val="009E6C3F"/>
    <w:rPr>
      <w:b/>
      <w:bCs/>
    </w:rPr>
  </w:style>
  <w:style w:type="paragraph" w:styleId="a4">
    <w:name w:val="annotation text"/>
    <w:basedOn w:val="a"/>
    <w:link w:val="Char0"/>
    <w:qFormat/>
    <w:rsid w:val="009E6C3F"/>
    <w:pPr>
      <w:jc w:val="left"/>
    </w:pPr>
  </w:style>
  <w:style w:type="paragraph" w:styleId="a5">
    <w:name w:val="Balloon Text"/>
    <w:basedOn w:val="a"/>
    <w:link w:val="Char1"/>
    <w:rsid w:val="009E6C3F"/>
    <w:rPr>
      <w:sz w:val="18"/>
      <w:szCs w:val="18"/>
    </w:rPr>
  </w:style>
  <w:style w:type="paragraph" w:styleId="a6">
    <w:name w:val="footer"/>
    <w:basedOn w:val="a"/>
    <w:link w:val="Char2"/>
    <w:qFormat/>
    <w:rsid w:val="009E6C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qFormat/>
    <w:rsid w:val="009E6C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qFormat/>
    <w:rsid w:val="009E6C3F"/>
    <w:rPr>
      <w:sz w:val="21"/>
      <w:szCs w:val="21"/>
    </w:rPr>
  </w:style>
  <w:style w:type="character" w:customStyle="1" w:styleId="Char3">
    <w:name w:val="页眉 Char"/>
    <w:basedOn w:val="a0"/>
    <w:link w:val="a7"/>
    <w:qFormat/>
    <w:rsid w:val="009E6C3F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2">
    <w:name w:val="页脚 Char"/>
    <w:basedOn w:val="a0"/>
    <w:link w:val="a6"/>
    <w:qFormat/>
    <w:rsid w:val="009E6C3F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批注文字 Char"/>
    <w:basedOn w:val="a0"/>
    <w:link w:val="a4"/>
    <w:qFormat/>
    <w:rsid w:val="009E6C3F"/>
    <w:rPr>
      <w:rFonts w:asciiTheme="minorHAnsi" w:eastAsiaTheme="minorEastAsia" w:hAnsiTheme="minorHAnsi" w:cstheme="minorBidi"/>
      <w:sz w:val="21"/>
      <w:szCs w:val="22"/>
    </w:rPr>
  </w:style>
  <w:style w:type="character" w:customStyle="1" w:styleId="Char">
    <w:name w:val="批注主题 Char"/>
    <w:basedOn w:val="Char0"/>
    <w:link w:val="a3"/>
    <w:qFormat/>
    <w:rsid w:val="009E6C3F"/>
    <w:rPr>
      <w:b/>
      <w:bCs/>
    </w:rPr>
  </w:style>
  <w:style w:type="character" w:customStyle="1" w:styleId="Char1">
    <w:name w:val="批注框文本 Char"/>
    <w:basedOn w:val="a0"/>
    <w:link w:val="a5"/>
    <w:qFormat/>
    <w:rsid w:val="009E6C3F"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435</Characters>
  <Application>Microsoft Office Word</Application>
  <DocSecurity>0</DocSecurity>
  <Lines>3</Lines>
  <Paragraphs>1</Paragraphs>
  <ScaleCrop>false</ScaleCrop>
  <Company>WRGHO.COM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WRGHO</cp:lastModifiedBy>
  <cp:revision>5</cp:revision>
  <cp:lastPrinted>2017-12-01T01:30:00Z</cp:lastPrinted>
  <dcterms:created xsi:type="dcterms:W3CDTF">2018-11-07T06:15:00Z</dcterms:created>
  <dcterms:modified xsi:type="dcterms:W3CDTF">2018-12-07T01:04:00Z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